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6BEC">
      <w:pPr>
        <w:pStyle w:val="2"/>
      </w:pPr>
      <w:r>
        <w:t>Industrial Experience</w:t>
      </w:r>
    </w:p>
    <w:p w14:paraId="7D09B5D9"/>
    <w:tbl>
      <w:tblPr>
        <w:tblStyle w:val="4"/>
        <w:tblW w:w="9129" w:type="dxa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92"/>
        <w:gridCol w:w="1822"/>
        <w:gridCol w:w="2873"/>
        <w:gridCol w:w="1792"/>
        <w:gridCol w:w="15"/>
      </w:tblGrid>
      <w:tr w14:paraId="4861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3EF444C3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S.No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942810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247646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Nature of Duties in Brief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CAC7EB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Name of Organization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F6B5B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Period</w:t>
            </w:r>
          </w:p>
        </w:tc>
      </w:tr>
      <w:tr w14:paraId="73E0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B9EB27A">
            <w:pPr>
              <w:snapToGrid w:val="0"/>
            </w:pPr>
            <w:r>
              <w:t>1.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0920599">
            <w:pPr>
              <w:snapToGrid w:val="0"/>
              <w:jc w:val="center"/>
            </w:pPr>
            <w:r>
              <w:t>Supervisor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3CA93E3">
            <w:pPr>
              <w:snapToGrid w:val="0"/>
              <w:jc w:val="center"/>
            </w:pPr>
            <w:r>
              <w:t>Projects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3648183">
            <w:pPr>
              <w:snapToGrid w:val="0"/>
              <w:jc w:val="center"/>
              <w:rPr>
                <w:lang w:val="fr-FR"/>
              </w:rPr>
            </w:pPr>
            <w:r>
              <w:rPr>
                <w:lang w:val="fr-FR"/>
              </w:rPr>
              <w:t>PEC Electricals Pvt.Ltd. Balanager, A.P.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53BD1B">
            <w:pPr>
              <w:snapToGrid w:val="0"/>
              <w:jc w:val="center"/>
            </w:pPr>
            <w:r>
              <w:t>April 2003 To August 2006</w:t>
            </w:r>
          </w:p>
        </w:tc>
      </w:tr>
      <w:tr w14:paraId="280C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8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EBF44C6">
            <w:pPr>
              <w:snapToGrid w:val="0"/>
            </w:pPr>
            <w:r>
              <w:t>2.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45AA9F88">
            <w:pPr>
              <w:snapToGrid w:val="0"/>
              <w:jc w:val="center"/>
            </w:pPr>
            <w:r>
              <w:t>Engineer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F2A527D">
            <w:pPr>
              <w:snapToGrid w:val="0"/>
              <w:jc w:val="center"/>
            </w:pPr>
            <w:r>
              <w:t>Maintenance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16701A9E">
            <w:pPr>
              <w:snapToGrid w:val="0"/>
              <w:jc w:val="center"/>
              <w:rPr>
                <w:lang w:val="fr-FR"/>
              </w:rPr>
            </w:pPr>
            <w:r>
              <w:rPr>
                <w:bCs/>
              </w:rPr>
              <w:t>B</w:t>
            </w:r>
            <w:r>
              <w:t>-</w:t>
            </w:r>
            <w:r>
              <w:rPr>
                <w:bCs/>
              </w:rPr>
              <w:t>Earth &amp;Spire India Pvt. Ltd</w:t>
            </w:r>
            <w:r>
              <w:rPr>
                <w:bCs/>
                <w:sz w:val="28"/>
                <w:szCs w:val="28"/>
              </w:rPr>
              <w:t>.  Hitec city.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lang w:val="fr-FR"/>
              </w:rPr>
              <w:t>AP.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8602885">
            <w:pPr>
              <w:snapToGrid w:val="0"/>
              <w:jc w:val="center"/>
            </w:pPr>
            <w:r>
              <w:rPr>
                <w:bCs/>
              </w:rPr>
              <w:t xml:space="preserve">Aug 2006 To Oct 2007 </w:t>
            </w:r>
          </w:p>
        </w:tc>
      </w:tr>
      <w:tr w14:paraId="46BD9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2FAC433">
            <w:pPr>
              <w:snapToGrid w:val="0"/>
            </w:pPr>
            <w:r>
              <w:t>3.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3588A571">
            <w:pPr>
              <w:snapToGrid w:val="0"/>
              <w:jc w:val="center"/>
            </w:pPr>
            <w:r>
              <w:t xml:space="preserve"> Engineer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01DC86C4">
            <w:pPr>
              <w:snapToGrid w:val="0"/>
              <w:jc w:val="center"/>
            </w:pPr>
            <w:r>
              <w:t>Maintenance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B2ED40F">
            <w:pPr>
              <w:snapToGrid w:val="0"/>
              <w:jc w:val="center"/>
              <w:rPr>
                <w:lang w:val="fr-FR"/>
              </w:rPr>
            </w:pPr>
            <w:r>
              <w:rPr>
                <w:bCs/>
                <w:lang w:val="en-GB"/>
              </w:rPr>
              <w:t>MacLellan Integrated Services India (p) Ltd</w:t>
            </w:r>
            <w:r>
              <w:rPr>
                <w:lang w:val="en-GB"/>
              </w:rPr>
              <w:t>. Madapur, Hyd.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B64B34E">
            <w:pPr>
              <w:snapToGrid w:val="0"/>
              <w:jc w:val="center"/>
            </w:pPr>
            <w:r>
              <w:rPr>
                <w:lang w:val="en-GB"/>
              </w:rPr>
              <w:t>November 2007 To April 2008</w:t>
            </w:r>
          </w:p>
        </w:tc>
      </w:tr>
      <w:tr w14:paraId="0C79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2389AF0">
            <w:pPr>
              <w:snapToGrid w:val="0"/>
            </w:pPr>
            <w:r>
              <w:t>4.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2A1F6AC0">
            <w:pPr>
              <w:snapToGrid w:val="0"/>
              <w:jc w:val="center"/>
            </w:pPr>
            <w:r>
              <w:t xml:space="preserve"> Executive Engineer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50B179B6">
            <w:pPr>
              <w:snapToGrid w:val="0"/>
              <w:jc w:val="center"/>
            </w:pPr>
            <w:r>
              <w:t>Maintenance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 w14:paraId="6DACF9C6">
            <w:pPr>
              <w:snapToGrid w:val="0"/>
              <w:jc w:val="center"/>
              <w:rPr>
                <w:lang w:val="fr-FR"/>
              </w:rPr>
            </w:pPr>
            <w:r>
              <w:rPr>
                <w:bCs/>
                <w:lang w:val="en-GB"/>
              </w:rPr>
              <w:t>Jones Lang LaSalle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Megraj</w:t>
            </w:r>
            <w:r>
              <w:rPr>
                <w:lang w:val="en-GB"/>
              </w:rPr>
              <w:t>.Madapur, Hyd.</w:t>
            </w:r>
          </w:p>
        </w:tc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9EE6C81">
            <w:pPr>
              <w:snapToGrid w:val="0"/>
              <w:jc w:val="center"/>
            </w:pPr>
            <w:r>
              <w:rPr>
                <w:lang w:val="en-GB"/>
              </w:rPr>
              <w:t>April 2008 To October 2009</w:t>
            </w:r>
          </w:p>
        </w:tc>
      </w:tr>
    </w:tbl>
    <w:p w14:paraId="324C3345">
      <w:pPr>
        <w:rPr>
          <w:b/>
          <w:sz w:val="26"/>
        </w:rPr>
      </w:pPr>
      <w:r>
        <w:rPr>
          <w:b/>
          <w:sz w:val="26"/>
        </w:rPr>
        <w:t xml:space="preserve">   </w:t>
      </w:r>
      <w:r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b/>
          <w:sz w:val="26"/>
        </w:rPr>
        <w:t>Total working Experience= 6Years 7Months</w:t>
      </w:r>
    </w:p>
    <w:p w14:paraId="7B00431D">
      <w:pPr>
        <w:rPr>
          <w:b/>
          <w:sz w:val="26"/>
        </w:rPr>
      </w:pPr>
    </w:p>
    <w:tbl>
      <w:tblPr>
        <w:tblStyle w:val="5"/>
        <w:tblW w:w="10376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2133"/>
        <w:gridCol w:w="1847"/>
        <w:gridCol w:w="1447"/>
        <w:gridCol w:w="2675"/>
      </w:tblGrid>
      <w:tr w14:paraId="4562E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417B620">
            <w:pPr>
              <w:numPr>
                <w:ilvl w:val="0"/>
                <w:numId w:val="2"/>
              </w:numPr>
              <w:suppressAutoHyphens w:val="0"/>
              <w:spacing w:after="200"/>
              <w:rPr>
                <w:b/>
                <w:bCs/>
                <w:sz w:val="32"/>
                <w:szCs w:val="32"/>
                <w:lang w:val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40005</wp:posOffset>
                      </wp:positionV>
                      <wp:extent cx="5817235" cy="234315"/>
                      <wp:effectExtent l="0" t="0" r="12065" b="698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723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1pt;margin-top:3.15pt;height:18.45pt;width:458.05pt;mso-wrap-style:none;z-index:-251657216;v-text-anchor:middle;mso-width-relative:page;mso-height-relative:page;" fillcolor="#C0C0C0" filled="t" stroked="f" coordsize="21600,21600" o:gfxdata="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VRbJP1gAAAAcBAAAPAAAAAAAAAAEAIAAAACIAAABkcnMvZG93bnJldi54bWxQSwEC&#10;FAAUAAAACACHTuJAFKRAEL0BAACJAwAADgAAAAAAAAABACAAAAAlAQAAZHJzL2Uyb0RvYy54bWxQ&#10;SwUGAAAAAAYABgBZAQAAVA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6"/>
              </w:rPr>
              <w:t xml:space="preserve">Experience in </w:t>
            </w:r>
            <w:r>
              <w:rPr>
                <w:b/>
                <w:bCs/>
                <w:sz w:val="28"/>
                <w:szCs w:val="28"/>
                <w:lang w:val="en-GB"/>
              </w:rPr>
              <w:t>Jones Lang LaSalle</w:t>
            </w:r>
          </w:p>
          <w:p w14:paraId="1BB2FEF3">
            <w:pPr>
              <w:numPr>
                <w:ilvl w:val="0"/>
                <w:numId w:val="3"/>
              </w:numPr>
              <w:suppressAutoHyphens w:val="0"/>
              <w:spacing w:after="200"/>
              <w:jc w:val="both"/>
              <w:rPr>
                <w:b/>
                <w:sz w:val="28"/>
                <w:szCs w:val="28"/>
                <w:u w:val="single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Job Profile: </w:t>
            </w:r>
            <w:r>
              <w:rPr>
                <w:sz w:val="26"/>
                <w:szCs w:val="26"/>
              </w:rPr>
              <w:t>Worked as Manager facilities, Scope of work includes schedule maintenance as per O&amp;M manuals and ensure that the instruction of O&amp;M manual are strictly followed, improve efficient of all equipment maximum avoiding breakdowns.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Maintain EHS polices</w:t>
            </w:r>
            <w:r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6"/>
                <w:szCs w:val="26"/>
              </w:rPr>
              <w:t>Manpower Management,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Housekeeping of common areas Vendor development and management</w:t>
            </w:r>
          </w:p>
          <w:p w14:paraId="71FC2E0F">
            <w:pPr>
              <w:numPr>
                <w:ilvl w:val="0"/>
                <w:numId w:val="3"/>
              </w:numPr>
              <w:suppressAutoHyphens w:val="0"/>
              <w:spacing w:after="200"/>
              <w:jc w:val="both"/>
              <w:rPr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</w:rPr>
              <w:t>Equipment Details</w:t>
            </w:r>
            <w:r>
              <w:rPr>
                <w:sz w:val="26"/>
                <w:szCs w:val="26"/>
              </w:rPr>
              <w:t>: 33 KV switch yards, 33/0.44 KV, 5 MVA Transformers, 3X2000 KVA DG sets, 6X350 TR, TRANE reciprocating Chillers connected AHUs &amp;, Fire hydrant system, Lifts &amp; STP</w:t>
            </w:r>
            <w:r>
              <w:rPr>
                <w:sz w:val="26"/>
                <w:szCs w:val="26"/>
                <w:lang w:val="en-GB"/>
              </w:rPr>
              <w:t>.</w:t>
            </w:r>
            <w:r>
              <w:rPr>
                <w:sz w:val="26"/>
                <w:szCs w:val="26"/>
                <w:lang w:val="fr-FR"/>
              </w:rPr>
              <w:t xml:space="preserve">                             </w:t>
            </w:r>
            <w:r>
              <w:rPr>
                <w:sz w:val="26"/>
                <w:szCs w:val="26"/>
              </w:rPr>
              <w:t xml:space="preserve">                                </w:t>
            </w:r>
          </w:p>
          <w:p w14:paraId="2BD7E8FE">
            <w:pPr>
              <w:numPr>
                <w:ilvl w:val="0"/>
                <w:numId w:val="2"/>
              </w:numPr>
              <w:suppressAutoHyphens w:val="0"/>
              <w:spacing w:after="200"/>
              <w:rPr>
                <w:b/>
                <w:bCs/>
                <w:sz w:val="32"/>
                <w:szCs w:val="32"/>
                <w:lang w:val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</wp:posOffset>
                      </wp:positionV>
                      <wp:extent cx="5817235" cy="234315"/>
                      <wp:effectExtent l="0" t="0" r="12065" b="698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723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3pt;margin-top:0.45pt;height:18.45pt;width:458.05pt;mso-wrap-style:none;z-index:-251656192;v-text-anchor:middle;mso-width-relative:page;mso-height-relative:page;" fillcolor="#C0C0C0" filled="t" stroked="f" coordsize="21600,21600" o:gfxdata="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LkO/HXAAAABgEAAA8AAAAAAAAAAQAgAAAAIgAAAGRycy9kb3ducmV2LnhtbFBL&#10;AQIUABQAAAAIAIdO4kBp2DGlvgEAAIkDAAAOAAAAAAAAAAEAIAAAACY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6"/>
              </w:rPr>
              <w:t xml:space="preserve">Experience in </w:t>
            </w:r>
            <w:r>
              <w:rPr>
                <w:b/>
                <w:bCs/>
                <w:sz w:val="28"/>
                <w:szCs w:val="28"/>
                <w:lang w:val="en-GB"/>
              </w:rPr>
              <w:t>MacLellan Integrated Services India (p) Ltd</w:t>
            </w:r>
          </w:p>
          <w:p w14:paraId="53B8AD9C">
            <w:pPr>
              <w:suppressAutoHyphens w:val="0"/>
              <w:spacing w:after="200"/>
              <w:ind w:left="720"/>
              <w:jc w:val="both"/>
              <w:rPr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GB"/>
              </w:rPr>
              <w:t>MacLellan</w:t>
            </w:r>
            <w:r>
              <w:rPr>
                <w:sz w:val="26"/>
                <w:szCs w:val="26"/>
                <w:lang w:val="en-GB"/>
              </w:rPr>
              <w:t xml:space="preserve"> Multi National Company Integrated Facility management system at                            VBIT PARK. Madapur Hi-tech City.</w:t>
            </w:r>
          </w:p>
          <w:p w14:paraId="1758F1F5">
            <w:pPr>
              <w:numPr>
                <w:ilvl w:val="0"/>
                <w:numId w:val="4"/>
              </w:numPr>
              <w:suppressAutoHyphens w:val="0"/>
              <w:spacing w:after="200"/>
              <w:ind w:hanging="450"/>
              <w:jc w:val="both"/>
              <w:rPr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</w:rPr>
              <w:t xml:space="preserve">Job Profile: </w:t>
            </w:r>
            <w:r>
              <w:rPr>
                <w:sz w:val="26"/>
                <w:szCs w:val="26"/>
              </w:rPr>
              <w:t xml:space="preserve">Scope of work includes schedule maintenance as per O&amp;M manuals of all equipment to avoid breakdowns.  Safety Management in work places. </w:t>
            </w:r>
            <w:r>
              <w:rPr>
                <w:bCs/>
                <w:sz w:val="26"/>
                <w:szCs w:val="26"/>
              </w:rPr>
              <w:t>Manpower Management,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 xml:space="preserve">Vendor development and management, Spares maintenance. </w:t>
            </w:r>
            <w:r>
              <w:rPr>
                <w:bCs/>
                <w:sz w:val="26"/>
                <w:szCs w:val="26"/>
              </w:rPr>
              <w:t>Maintain EHS polices</w:t>
            </w:r>
          </w:p>
          <w:p w14:paraId="6AA6FEEE">
            <w:pPr>
              <w:numPr>
                <w:ilvl w:val="0"/>
                <w:numId w:val="4"/>
              </w:numPr>
              <w:suppressAutoHyphens w:val="0"/>
              <w:spacing w:after="200"/>
              <w:ind w:hanging="450"/>
              <w:jc w:val="both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Equipment</w:t>
            </w:r>
            <w:r>
              <w:rPr>
                <w:sz w:val="26"/>
                <w:szCs w:val="26"/>
              </w:rPr>
              <w:t xml:space="preserve">: 33 KV, switch yards, 33/0.44 KV,  2x2500 KVA, Transformers, 3X2000 KVA DG sets, 6X350 TR,  reciprocating Chillers connected AHUs &amp;, Fire hydrant system, Lifts &amp; STP. </w:t>
            </w:r>
          </w:p>
          <w:p w14:paraId="2ED7C030">
            <w:pPr>
              <w:numPr>
                <w:ilvl w:val="0"/>
                <w:numId w:val="4"/>
              </w:numPr>
              <w:suppressAutoHyphens w:val="0"/>
              <w:spacing w:after="200"/>
              <w:ind w:hanging="450"/>
              <w:jc w:val="both"/>
              <w:rPr>
                <w:sz w:val="26"/>
                <w:szCs w:val="26"/>
                <w:lang w:val="en-GB"/>
              </w:rPr>
            </w:pPr>
          </w:p>
          <w:p w14:paraId="72EC025D">
            <w:pPr>
              <w:suppressAutoHyphens w:val="0"/>
              <w:spacing w:after="200"/>
              <w:jc w:val="both"/>
              <w:rPr>
                <w:sz w:val="26"/>
                <w:szCs w:val="26"/>
              </w:rPr>
            </w:pPr>
          </w:p>
          <w:p w14:paraId="0A8B1D8C">
            <w:pPr>
              <w:numPr>
                <w:ilvl w:val="0"/>
                <w:numId w:val="2"/>
              </w:numPr>
              <w:suppressAutoHyphens w:val="0"/>
              <w:spacing w:after="200"/>
              <w:rPr>
                <w:b/>
                <w:bCs/>
                <w:sz w:val="32"/>
                <w:szCs w:val="32"/>
                <w:lang w:val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</wp:posOffset>
                      </wp:positionV>
                      <wp:extent cx="5817235" cy="234315"/>
                      <wp:effectExtent l="0" t="0" r="12065" b="698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723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3pt;margin-top:0.45pt;height:18.45pt;width:458.05pt;mso-wrap-style:none;z-index:-251655168;v-text-anchor:middle;mso-width-relative:page;mso-height-relative:page;" fillcolor="#C0C0C0" filled="t" stroked="f" coordsize="21600,21600" o:gfxdata="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LkO/HXAAAABgEAAA8AAAAAAAAAAQAgAAAAIgAAAGRycy9kb3ducmV2LnhtbFBL&#10;AQIUABQAAAAIAIdO4kBCDOHJvgEAAIkDAAAOAAAAAAAAAAEAIAAAACY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6"/>
              </w:rPr>
              <w:t xml:space="preserve">Experience in </w:t>
            </w:r>
            <w:r>
              <w:rPr>
                <w:b/>
                <w:bCs/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Earth &amp;Spire India Pvt. Ltd.</w:t>
            </w:r>
          </w:p>
          <w:p w14:paraId="7AF751A6">
            <w:pPr>
              <w:suppressAutoHyphens w:val="0"/>
              <w:spacing w:after="200"/>
              <w:ind w:left="780"/>
              <w:jc w:val="both"/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sz w:val="26"/>
                <w:szCs w:val="26"/>
              </w:rPr>
              <w:t xml:space="preserve">ISO 9002 certified facility management company </w:t>
            </w:r>
            <w:r>
              <w:rPr>
                <w:b/>
                <w:bCs/>
                <w:sz w:val="26"/>
                <w:szCs w:val="26"/>
              </w:rPr>
              <w:t>K.Raheja IT park,   Hyderabad</w:t>
            </w:r>
            <w:r>
              <w:rPr>
                <w:sz w:val="26"/>
                <w:szCs w:val="26"/>
              </w:rPr>
              <w:t>.</w:t>
            </w:r>
          </w:p>
          <w:p w14:paraId="7FAD2AF2">
            <w:pPr>
              <w:numPr>
                <w:ilvl w:val="0"/>
                <w:numId w:val="5"/>
              </w:numPr>
              <w:suppressAutoHyphens w:val="0"/>
              <w:spacing w:after="20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Job Profile: </w:t>
            </w:r>
            <w:r>
              <w:rPr>
                <w:sz w:val="26"/>
                <w:szCs w:val="26"/>
              </w:rPr>
              <w:t xml:space="preserve">Facilities Manager, Scope of work includes schedule maintenance as per O&amp;M manuals of all equipment to avoid breakdowns.  Safety Management in work places. </w:t>
            </w:r>
            <w:r>
              <w:rPr>
                <w:bCs/>
                <w:sz w:val="26"/>
                <w:szCs w:val="26"/>
              </w:rPr>
              <w:t>Manpower Management,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Housekeeping of common areas Vendor development and management, Spares maintenance.</w:t>
            </w:r>
          </w:p>
          <w:p w14:paraId="61BCACBD">
            <w:pPr>
              <w:numPr>
                <w:ilvl w:val="0"/>
                <w:numId w:val="5"/>
              </w:numPr>
              <w:suppressAutoHyphens w:val="0"/>
              <w:spacing w:after="200"/>
              <w:jc w:val="both"/>
              <w:rPr>
                <w:lang w:val="fr-FR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6"/>
                <w:szCs w:val="26"/>
                <w:u w:val="single"/>
              </w:rPr>
              <w:t>Equipment</w:t>
            </w:r>
            <w:r>
              <w:rPr>
                <w:sz w:val="26"/>
                <w:szCs w:val="26"/>
              </w:rPr>
              <w:t>: 33 KV, switch yards, 33/0.44 KV, 2x2500 KVA, Transformers, 1X1010 KVA MTU, 2X2000 KVA DG sets, 4X350 TR, TRANE reciprocating Chillers connected AHUs &amp;, Fire hydrant system, Lifts &amp; STP.</w:t>
            </w:r>
            <w:r>
              <w:rPr>
                <w:lang w:val="fr-FR"/>
              </w:rPr>
              <w:t xml:space="preserve">                                                          </w:t>
            </w:r>
            <w:r>
              <w:t xml:space="preserve">                                </w:t>
            </w:r>
          </w:p>
          <w:p w14:paraId="71E3B5C6">
            <w:pPr>
              <w:numPr>
                <w:ilvl w:val="0"/>
                <w:numId w:val="2"/>
              </w:numPr>
              <w:suppressAutoHyphens w:val="0"/>
              <w:spacing w:after="200"/>
              <w:rPr>
                <w:b/>
                <w:bCs/>
                <w:sz w:val="32"/>
                <w:szCs w:val="32"/>
                <w:lang w:val="en-GB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5715</wp:posOffset>
                      </wp:positionV>
                      <wp:extent cx="5817235" cy="234315"/>
                      <wp:effectExtent l="0" t="0" r="12065" b="698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723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>
                                <a:noFill/>
                              </a:ln>
                            </wps:spPr>
                            <wps:bodyPr wrap="none"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.3pt;margin-top:0.45pt;height:18.45pt;width:458.05pt;mso-wrap-style:none;z-index:-251654144;v-text-anchor:middle;mso-width-relative:page;mso-height-relative:page;" fillcolor="#C0C0C0" filled="t" stroked="f" coordsize="21600,21600" o:gfxdata="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LkO/HXAAAABgEAAA8AAAAAAAAAAQAgAAAAIgAAAGRycy9kb3ducmV2LnhtbFBL&#10;AQIUABQAAAAIAIdO4kDSJqIUvgEAAIkDAAAOAAAAAAAAAAEAIAAAACYBAABkcnMvZTJvRG9jLnht&#10;bFBLBQYAAAAABgAGAFkBAABW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sz w:val="26"/>
              </w:rPr>
              <w:t xml:space="preserve">Experience in </w:t>
            </w:r>
            <w:r>
              <w:rPr>
                <w:b/>
                <w:bCs/>
                <w:sz w:val="28"/>
                <w:szCs w:val="28"/>
              </w:rPr>
              <w:t>PEC Electricals Pvt. Ltd, Hyderabad</w:t>
            </w:r>
          </w:p>
          <w:p w14:paraId="07CE7CC6">
            <w:pPr>
              <w:suppressAutoHyphens w:val="0"/>
              <w:spacing w:after="200"/>
              <w:ind w:left="78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ISO 9001 certified Company, A Prime leader in Manufacturer sector. Kukatpally Hyderabad </w:t>
            </w:r>
          </w:p>
          <w:p w14:paraId="274345B7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  <w:rPr>
                <w:sz w:val="26"/>
                <w:szCs w:val="28"/>
              </w:rPr>
            </w:pPr>
            <w:r>
              <w:rPr>
                <w:b/>
                <w:bCs/>
                <w:sz w:val="26"/>
                <w:szCs w:val="28"/>
              </w:rPr>
              <w:t xml:space="preserve">Job Profile: </w:t>
            </w:r>
            <w:r>
              <w:rPr>
                <w:sz w:val="26"/>
                <w:szCs w:val="28"/>
              </w:rPr>
              <w:t>Worked as Site Incharge for erection and commissioning activities, operation &amp; maintenance of Electrical Equipments, Utilities Departments, Material and Manpower management, and Daily work progress Reporting to GM – Works, Erection completed within specified period due to better co-ordination with sub vendors.</w:t>
            </w:r>
          </w:p>
          <w:p w14:paraId="5AF51EA7">
            <w:pPr>
              <w:numPr>
                <w:ilvl w:val="0"/>
                <w:numId w:val="7"/>
              </w:numPr>
              <w:suppressAutoHyphens w:val="0"/>
              <w:spacing w:after="200"/>
              <w:ind w:left="900"/>
              <w:jc w:val="both"/>
              <w:rPr>
                <w:sz w:val="32"/>
                <w:szCs w:val="36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Having Andhra Pradesh Electrical Licensing  Board Authorized 33/11KV Sub-Station Supervisors Electricity Utilisation/Mines.</w:t>
            </w:r>
          </w:p>
          <w:p w14:paraId="0CB61B3C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b/>
                <w:sz w:val="24"/>
                <w:u w:val="single"/>
              </w:rPr>
              <w:t>Research Publications</w:t>
            </w:r>
          </w:p>
        </w:tc>
      </w:tr>
      <w:tr w14:paraId="5AAE3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D43E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Journals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8E4E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Conferences</w:t>
            </w:r>
          </w:p>
        </w:tc>
        <w:tc>
          <w:tcPr>
            <w:tcW w:w="2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9ABA9C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Workshops/ Seminars/ FDPs attended</w:t>
            </w:r>
          </w:p>
        </w:tc>
      </w:tr>
      <w:tr w14:paraId="4B5E4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74" w:type="dxa"/>
            <w:tcBorders>
              <w:top w:val="single" w:color="auto" w:sz="4" w:space="0"/>
              <w:bottom w:val="single" w:color="auto" w:sz="4" w:space="0"/>
            </w:tcBorders>
          </w:tcPr>
          <w:p w14:paraId="03066D3F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National</w:t>
            </w:r>
          </w:p>
        </w:tc>
        <w:tc>
          <w:tcPr>
            <w:tcW w:w="21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5502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International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4D0F8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National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672F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International</w:t>
            </w:r>
          </w:p>
        </w:tc>
        <w:tc>
          <w:tcPr>
            <w:tcW w:w="2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CD7B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</w:rPr>
            </w:pPr>
          </w:p>
        </w:tc>
      </w:tr>
      <w:tr w14:paraId="5AB9C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F166E">
            <w:pPr>
              <w:spacing w:after="0" w:line="240" w:lineRule="auto"/>
            </w:pPr>
          </w:p>
        </w:tc>
        <w:tc>
          <w:tcPr>
            <w:tcW w:w="21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14B5"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lang w:val="en-GB"/>
              </w:rPr>
              <w:t>10</w:t>
            </w:r>
          </w:p>
        </w:tc>
        <w:tc>
          <w:tcPr>
            <w:tcW w:w="18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EA68">
            <w:pPr>
              <w:spacing w:after="0" w:line="240" w:lineRule="auto"/>
            </w:pPr>
            <w:r>
              <w:t>01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FD87">
            <w:pPr>
              <w:spacing w:after="0" w:line="240" w:lineRule="auto"/>
            </w:pPr>
            <w:r>
              <w:t>01</w:t>
            </w:r>
          </w:p>
        </w:tc>
        <w:tc>
          <w:tcPr>
            <w:tcW w:w="2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E8B8">
            <w:pPr>
              <w:spacing w:after="0" w:line="240" w:lineRule="auto"/>
            </w:pPr>
            <w:r>
              <w:t>04</w:t>
            </w:r>
          </w:p>
        </w:tc>
      </w:tr>
    </w:tbl>
    <w:p w14:paraId="2419C632">
      <w:pPr>
        <w:ind w:left="-960" w:leftChars="-400" w:right="-1054" w:rightChars="-439" w:firstLine="886" w:firstLineChars="369"/>
        <w:rPr>
          <w:rFonts w:ascii="Times New Roman" w:hAnsi="Times New Roman" w:eastAsia="Batang" w:cs="Times New Roman"/>
          <w:b/>
          <w:sz w:val="24"/>
          <w:u w:val="single"/>
        </w:rPr>
      </w:pPr>
    </w:p>
    <w:p w14:paraId="4E3C00FA">
      <w:pPr>
        <w:ind w:left="-960" w:leftChars="-400" w:right="-1054" w:rightChars="-439" w:firstLine="886" w:firstLineChars="369"/>
        <w:rPr>
          <w:b/>
          <w:sz w:val="26"/>
        </w:rPr>
      </w:pPr>
      <w:r>
        <w:rPr>
          <w:rFonts w:ascii="Times New Roman" w:hAnsi="Times New Roman" w:eastAsia="Batang" w:cs="Times New Roman"/>
          <w:b/>
          <w:sz w:val="24"/>
          <w:u w:val="single"/>
        </w:rPr>
        <w:t>Experience Particulars</w:t>
      </w:r>
    </w:p>
    <w:tbl>
      <w:tblPr>
        <w:tblStyle w:val="5"/>
        <w:tblW w:w="10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17"/>
        <w:gridCol w:w="1716"/>
        <w:gridCol w:w="1716"/>
        <w:gridCol w:w="1716"/>
        <w:gridCol w:w="1716"/>
        <w:gridCol w:w="1716"/>
      </w:tblGrid>
      <w:tr w14:paraId="21F5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48" w:hRule="atLeast"/>
        </w:trPr>
        <w:tc>
          <w:tcPr>
            <w:tcW w:w="1917" w:type="dxa"/>
            <w:vAlign w:val="top"/>
          </w:tcPr>
          <w:p w14:paraId="5051CFEC">
            <w:pPr>
              <w:ind w:right="-1054" w:rightChars="-439"/>
              <w:jc w:val="left"/>
              <w:rPr>
                <w:rFonts w:ascii="Times New Roman" w:hAnsi="Times New Roman" w:eastAsia="Batang" w:cs="Times New Roman"/>
                <w:sz w:val="24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 xml:space="preserve">Name of the </w:t>
            </w:r>
          </w:p>
          <w:p w14:paraId="5F6E9F01">
            <w:pPr>
              <w:ind w:right="-1054" w:rightChars="-439"/>
              <w:jc w:val="left"/>
              <w:rPr>
                <w:b/>
                <w:sz w:val="26"/>
                <w:vertAlign w:val="baseline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Organisation</w:t>
            </w:r>
          </w:p>
        </w:tc>
        <w:tc>
          <w:tcPr>
            <w:tcW w:w="1716" w:type="dxa"/>
          </w:tcPr>
          <w:p w14:paraId="1998F3AC">
            <w:pPr>
              <w:ind w:right="-1054" w:rightChars="-439"/>
              <w:rPr>
                <w:b/>
                <w:sz w:val="26"/>
                <w:vertAlign w:val="baseline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Designation</w:t>
            </w:r>
          </w:p>
        </w:tc>
        <w:tc>
          <w:tcPr>
            <w:tcW w:w="1716" w:type="dxa"/>
          </w:tcPr>
          <w:p w14:paraId="492D03AB">
            <w:pPr>
              <w:ind w:right="-1054" w:rightChars="-439"/>
              <w:rPr>
                <w:b/>
                <w:sz w:val="26"/>
                <w:vertAlign w:val="baseline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Nature of Duty</w:t>
            </w:r>
          </w:p>
        </w:tc>
        <w:tc>
          <w:tcPr>
            <w:tcW w:w="1716" w:type="dxa"/>
            <w:shd w:val="clear"/>
            <w:vAlign w:val="top"/>
          </w:tcPr>
          <w:p w14:paraId="36E85543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From</w:t>
            </w:r>
          </w:p>
        </w:tc>
        <w:tc>
          <w:tcPr>
            <w:tcW w:w="1716" w:type="dxa"/>
            <w:shd w:val="clear"/>
            <w:vAlign w:val="top"/>
          </w:tcPr>
          <w:p w14:paraId="7BFA5427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To</w:t>
            </w:r>
          </w:p>
        </w:tc>
        <w:tc>
          <w:tcPr>
            <w:tcW w:w="1716" w:type="dxa"/>
            <w:shd w:val="clear"/>
            <w:vAlign w:val="top"/>
          </w:tcPr>
          <w:p w14:paraId="302D07CD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 xml:space="preserve">Duration in Years </w:t>
            </w:r>
          </w:p>
        </w:tc>
      </w:tr>
      <w:tr w14:paraId="4D44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7" w:hRule="atLeast"/>
        </w:trPr>
        <w:tc>
          <w:tcPr>
            <w:tcW w:w="1917" w:type="dxa"/>
            <w:shd w:val="clear"/>
            <w:vAlign w:val="top"/>
          </w:tcPr>
          <w:p w14:paraId="0D4F1F3F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SKU College of Engineering and Technology</w:t>
            </w:r>
          </w:p>
        </w:tc>
        <w:tc>
          <w:tcPr>
            <w:tcW w:w="1716" w:type="dxa"/>
            <w:shd w:val="clear"/>
            <w:vAlign w:val="top"/>
          </w:tcPr>
          <w:p w14:paraId="5822B35B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hint="default" w:ascii="Times New Roman" w:hAnsi="Times New Roman" w:eastAsia="Batang" w:cs="Times New Roman"/>
                <w:sz w:val="24"/>
                <w:szCs w:val="24"/>
                <w:lang w:val="en-GB" w:eastAsia="ar-SA" w:bidi="ar-SA"/>
              </w:rPr>
              <w:t>Assistant professor (Adhoc)</w:t>
            </w:r>
          </w:p>
        </w:tc>
        <w:tc>
          <w:tcPr>
            <w:tcW w:w="1716" w:type="dxa"/>
            <w:shd w:val="clear"/>
            <w:vAlign w:val="top"/>
          </w:tcPr>
          <w:p w14:paraId="2FFC051F">
            <w:pPr>
              <w:spacing w:after="0" w:line="240" w:lineRule="auto"/>
              <w:rPr>
                <w:rFonts w:hint="default" w:ascii="Times New Roman" w:hAnsi="Times New Roman" w:eastAsia="Batang" w:cs="Times New Roman"/>
                <w:sz w:val="24"/>
                <w:szCs w:val="24"/>
                <w:lang w:val="en-GB" w:eastAsia="ar-SA" w:bidi="ar-SA"/>
              </w:rPr>
            </w:pPr>
            <w:r>
              <w:rPr>
                <w:rFonts w:hint="default" w:ascii="Times New Roman" w:hAnsi="Times New Roman" w:eastAsia="Batang" w:cs="Times New Roman"/>
                <w:sz w:val="24"/>
                <w:szCs w:val="24"/>
                <w:lang w:val="en-GB" w:eastAsia="ar-SA" w:bidi="ar-SA"/>
              </w:rPr>
              <w:t>Assistant professor (Adhoc)</w:t>
            </w:r>
          </w:p>
        </w:tc>
        <w:tc>
          <w:tcPr>
            <w:tcW w:w="1716" w:type="dxa"/>
            <w:shd w:val="clear"/>
            <w:vAlign w:val="top"/>
          </w:tcPr>
          <w:p w14:paraId="5E1D7582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22-09-2012</w:t>
            </w:r>
          </w:p>
        </w:tc>
        <w:tc>
          <w:tcPr>
            <w:tcW w:w="1716" w:type="dxa"/>
            <w:shd w:val="clear"/>
            <w:vAlign w:val="top"/>
          </w:tcPr>
          <w:p w14:paraId="65C6281C">
            <w:pPr>
              <w:spacing w:after="0" w:line="240" w:lineRule="auto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Till date</w:t>
            </w:r>
          </w:p>
        </w:tc>
        <w:tc>
          <w:tcPr>
            <w:tcW w:w="1716" w:type="dxa"/>
            <w:shd w:val="clear"/>
            <w:vAlign w:val="top"/>
          </w:tcPr>
          <w:p w14:paraId="00032AE2">
            <w:pPr>
              <w:spacing w:after="0" w:line="240" w:lineRule="auto"/>
              <w:jc w:val="center"/>
              <w:rPr>
                <w:rFonts w:ascii="Times New Roman" w:hAnsi="Times New Roman" w:eastAsia="Batang" w:cs="Times New Roman"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hAnsi="Times New Roman" w:eastAsia="Batang" w:cs="Times New Roman"/>
                <w:sz w:val="24"/>
              </w:rPr>
              <w:t>1</w:t>
            </w:r>
            <w:r>
              <w:rPr>
                <w:rFonts w:hint="default" w:eastAsia="Batang" w:cs="Times New Roman"/>
                <w:sz w:val="24"/>
                <w:lang w:val="en-GB"/>
              </w:rPr>
              <w:t>3</w:t>
            </w:r>
            <w:r>
              <w:rPr>
                <w:rFonts w:ascii="Times New Roman" w:hAnsi="Times New Roman" w:eastAsia="Batang" w:cs="Times New Roman"/>
                <w:sz w:val="24"/>
              </w:rPr>
              <w:t>.6</w:t>
            </w:r>
          </w:p>
        </w:tc>
      </w:tr>
    </w:tbl>
    <w:p w14:paraId="0D3A6026">
      <w:pPr>
        <w:ind w:left="-960" w:leftChars="-400" w:right="-1054" w:rightChars="-439" w:firstLine="960" w:firstLineChars="369"/>
        <w:rPr>
          <w:b/>
          <w:sz w:val="26"/>
        </w:rPr>
      </w:pPr>
    </w:p>
    <w:p w14:paraId="5D271FCC">
      <w:pPr>
        <w:numPr>
          <w:numId w:val="0"/>
        </w:numPr>
        <w:suppressAutoHyphens w:val="0"/>
        <w:spacing w:after="200"/>
        <w:jc w:val="both"/>
        <w:rPr>
          <w:sz w:val="26"/>
          <w:szCs w:val="28"/>
        </w:rPr>
      </w:pPr>
      <w:bookmarkStart w:id="0" w:name="_GoBack"/>
      <w:bookmarkEnd w:id="0"/>
    </w:p>
    <w:p w14:paraId="7CB7F97E">
      <w:pPr>
        <w:ind w:left="-960" w:leftChars="-400" w:right="-1054" w:rightChars="-439" w:firstLine="960" w:firstLineChars="369"/>
        <w:rPr>
          <w:b/>
          <w:sz w:val="26"/>
        </w:rPr>
      </w:pPr>
    </w:p>
    <w:p w14:paraId="3795379D">
      <w:pPr>
        <w:ind w:left="-960" w:leftChars="-400" w:right="-1054" w:rightChars="-439" w:firstLine="960" w:firstLineChars="369"/>
        <w:rPr>
          <w:b/>
          <w:sz w:val="26"/>
        </w:rPr>
      </w:pPr>
    </w:p>
    <w:p w14:paraId="2F225964">
      <w:pPr>
        <w:ind w:left="-960" w:leftChars="-400" w:right="-1054" w:rightChars="-439" w:firstLine="960" w:firstLineChars="369"/>
        <w:rPr>
          <w:b/>
          <w:sz w:val="26"/>
        </w:rPr>
      </w:pPr>
    </w:p>
    <w:p w14:paraId="1EFDEE47">
      <w:pPr>
        <w:ind w:left="-960" w:leftChars="-400" w:right="-1054" w:rightChars="-439" w:firstLine="960" w:firstLineChars="369"/>
        <w:rPr>
          <w:b/>
          <w:sz w:val="26"/>
        </w:rPr>
      </w:pPr>
    </w:p>
    <w:p w14:paraId="0036DBC6">
      <w:pPr>
        <w:ind w:left="-960" w:leftChars="-400" w:right="-1054" w:rightChars="-439" w:firstLine="960" w:firstLineChars="369"/>
        <w:rPr>
          <w:b/>
          <w:sz w:val="26"/>
        </w:rPr>
      </w:pPr>
    </w:p>
    <w:sectPr>
      <w:pgSz w:w="11906" w:h="16838"/>
      <w:pgMar w:top="1440" w:right="986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pStyle w:val="2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3BE929FA"/>
    <w:multiLevelType w:val="multilevel"/>
    <w:tmpl w:val="3BE929F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70115E9"/>
    <w:multiLevelType w:val="multilevel"/>
    <w:tmpl w:val="570115E9"/>
    <w:lvl w:ilvl="0" w:tentative="0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047C75"/>
    <w:multiLevelType w:val="multilevel"/>
    <w:tmpl w:val="57047C75"/>
    <w:lvl w:ilvl="0" w:tentative="0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710" w:hanging="360"/>
      </w:pPr>
    </w:lvl>
    <w:lvl w:ilvl="2" w:tentative="0">
      <w:start w:val="1"/>
      <w:numFmt w:val="lowerRoman"/>
      <w:lvlText w:val="%3."/>
      <w:lvlJc w:val="right"/>
      <w:pPr>
        <w:ind w:left="2430" w:hanging="180"/>
      </w:pPr>
    </w:lvl>
    <w:lvl w:ilvl="3" w:tentative="0">
      <w:start w:val="1"/>
      <w:numFmt w:val="decimal"/>
      <w:lvlText w:val="%4."/>
      <w:lvlJc w:val="left"/>
      <w:pPr>
        <w:ind w:left="3150" w:hanging="360"/>
      </w:pPr>
    </w:lvl>
    <w:lvl w:ilvl="4" w:tentative="0">
      <w:start w:val="1"/>
      <w:numFmt w:val="lowerLetter"/>
      <w:lvlText w:val="%5."/>
      <w:lvlJc w:val="left"/>
      <w:pPr>
        <w:ind w:left="3870" w:hanging="360"/>
      </w:pPr>
    </w:lvl>
    <w:lvl w:ilvl="5" w:tentative="0">
      <w:start w:val="1"/>
      <w:numFmt w:val="lowerRoman"/>
      <w:lvlText w:val="%6."/>
      <w:lvlJc w:val="right"/>
      <w:pPr>
        <w:ind w:left="4590" w:hanging="180"/>
      </w:pPr>
    </w:lvl>
    <w:lvl w:ilvl="6" w:tentative="0">
      <w:start w:val="1"/>
      <w:numFmt w:val="decimal"/>
      <w:lvlText w:val="%7."/>
      <w:lvlJc w:val="left"/>
      <w:pPr>
        <w:ind w:left="5310" w:hanging="360"/>
      </w:pPr>
    </w:lvl>
    <w:lvl w:ilvl="7" w:tentative="0">
      <w:start w:val="1"/>
      <w:numFmt w:val="lowerLetter"/>
      <w:lvlText w:val="%8."/>
      <w:lvlJc w:val="left"/>
      <w:pPr>
        <w:ind w:left="6030" w:hanging="360"/>
      </w:pPr>
    </w:lvl>
    <w:lvl w:ilvl="8" w:tentative="0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59857B01"/>
    <w:multiLevelType w:val="multilevel"/>
    <w:tmpl w:val="59857B01"/>
    <w:lvl w:ilvl="0" w:tentative="0">
      <w:start w:val="1"/>
      <w:numFmt w:val="lowerLetter"/>
      <w:lvlText w:val="%1."/>
      <w:lvlJc w:val="left"/>
      <w:pPr>
        <w:ind w:left="90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363612F"/>
    <w:multiLevelType w:val="multilevel"/>
    <w:tmpl w:val="7363612F"/>
    <w:lvl w:ilvl="0" w:tentative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5C5B57"/>
    <w:multiLevelType w:val="multilevel"/>
    <w:tmpl w:val="7A5C5B57"/>
    <w:lvl w:ilvl="0" w:tentative="0">
      <w:start w:val="1"/>
      <w:numFmt w:val="lowerLetter"/>
      <w:lvlText w:val="%1."/>
      <w:lvlJc w:val="left"/>
      <w:pPr>
        <w:ind w:left="81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30" w:hanging="360"/>
      </w:pPr>
    </w:lvl>
    <w:lvl w:ilvl="2" w:tentative="0">
      <w:start w:val="1"/>
      <w:numFmt w:val="lowerRoman"/>
      <w:lvlText w:val="%3."/>
      <w:lvlJc w:val="right"/>
      <w:pPr>
        <w:ind w:left="2250" w:hanging="180"/>
      </w:pPr>
    </w:lvl>
    <w:lvl w:ilvl="3" w:tentative="0">
      <w:start w:val="1"/>
      <w:numFmt w:val="decimal"/>
      <w:lvlText w:val="%4."/>
      <w:lvlJc w:val="left"/>
      <w:pPr>
        <w:ind w:left="2970" w:hanging="360"/>
      </w:pPr>
    </w:lvl>
    <w:lvl w:ilvl="4" w:tentative="0">
      <w:start w:val="1"/>
      <w:numFmt w:val="lowerLetter"/>
      <w:lvlText w:val="%5."/>
      <w:lvlJc w:val="left"/>
      <w:pPr>
        <w:ind w:left="3690" w:hanging="360"/>
      </w:pPr>
    </w:lvl>
    <w:lvl w:ilvl="5" w:tentative="0">
      <w:start w:val="1"/>
      <w:numFmt w:val="lowerRoman"/>
      <w:lvlText w:val="%6."/>
      <w:lvlJc w:val="right"/>
      <w:pPr>
        <w:ind w:left="4410" w:hanging="180"/>
      </w:pPr>
    </w:lvl>
    <w:lvl w:ilvl="6" w:tentative="0">
      <w:start w:val="1"/>
      <w:numFmt w:val="decimal"/>
      <w:lvlText w:val="%7."/>
      <w:lvlJc w:val="left"/>
      <w:pPr>
        <w:ind w:left="5130" w:hanging="360"/>
      </w:pPr>
    </w:lvl>
    <w:lvl w:ilvl="7" w:tentative="0">
      <w:start w:val="1"/>
      <w:numFmt w:val="lowerLetter"/>
      <w:lvlText w:val="%8."/>
      <w:lvlJc w:val="left"/>
      <w:pPr>
        <w:ind w:left="5850" w:hanging="360"/>
      </w:pPr>
    </w:lvl>
    <w:lvl w:ilvl="8" w:tentative="0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F15BD"/>
    <w:rsid w:val="3E076734"/>
    <w:rsid w:val="45176F4D"/>
    <w:rsid w:val="6A25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b/>
      <w:bCs/>
      <w:sz w:val="2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2026-04-24T22:51:29Z</dcterms:created>
  <dc:creator>Chakri</dc:creator>
  <cp:lastModifiedBy>VK.Chakravarthy Naik</cp:lastModifiedBy>
  <dcterms:modified xsi:type="dcterms:W3CDTF">2026-04-24T23:34:58Z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KSOTemplateDocerSaveRecord">
    <vt:lpwstr>eyJoZGlkIjoiMjE1ODdjYzFkM2ZmYzMyZmIyMzIzN2U4NDk4ZmZiMjIiLCJ1c2VySWQiOiI1Njc0NTMwODY0NTUifQ==</vt:lpwstr>
  </property>
  <property fmtid="{D5CDD505-2E9C-101B-9397-08002B2CF9AE}" pid="4" name="ICV">
    <vt:lpwstr>2D005F70FF6C4A71B7322522D0B75A86_12</vt:lpwstr>
  </property>
</Properties>
</file>